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C9" w:rsidRDefault="009337C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37C9" w:rsidRDefault="009337C9">
      <w:pPr>
        <w:pStyle w:val="ConsPlusNormal"/>
        <w:jc w:val="both"/>
        <w:outlineLvl w:val="0"/>
      </w:pPr>
    </w:p>
    <w:p w:rsidR="009337C9" w:rsidRDefault="009337C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с вознаграждения председателю совета </w:t>
      </w:r>
      <w:proofErr w:type="spellStart"/>
      <w:r>
        <w:t>МКД</w:t>
      </w:r>
      <w:proofErr w:type="spellEnd"/>
      <w:r>
        <w:t>, выплачиваемого управляющей организацией.</w:t>
      </w:r>
    </w:p>
    <w:p w:rsidR="009337C9" w:rsidRDefault="009337C9">
      <w:pPr>
        <w:pStyle w:val="ConsPlusNormal"/>
        <w:jc w:val="both"/>
      </w:pPr>
    </w:p>
    <w:p w:rsidR="009337C9" w:rsidRDefault="009337C9">
      <w:pPr>
        <w:pStyle w:val="ConsPlusNormal"/>
        <w:ind w:firstLine="540"/>
        <w:jc w:val="both"/>
      </w:pPr>
      <w:r>
        <w:rPr>
          <w:b/>
        </w:rPr>
        <w:t>Ответ:</w:t>
      </w:r>
    </w:p>
    <w:p w:rsidR="009337C9" w:rsidRDefault="009337C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9337C9" w:rsidRDefault="009337C9">
      <w:pPr>
        <w:pStyle w:val="ConsPlusTitle"/>
        <w:jc w:val="center"/>
      </w:pPr>
    </w:p>
    <w:p w:rsidR="009337C9" w:rsidRDefault="009337C9">
      <w:pPr>
        <w:pStyle w:val="ConsPlusTitle"/>
        <w:jc w:val="center"/>
      </w:pPr>
      <w:r>
        <w:t>ПИСЬМО</w:t>
      </w:r>
    </w:p>
    <w:p w:rsidR="009337C9" w:rsidRDefault="009337C9">
      <w:pPr>
        <w:pStyle w:val="ConsPlusTitle"/>
        <w:jc w:val="center"/>
      </w:pPr>
      <w:r>
        <w:t>от 19 марта 2024 г. N 03-15-05/24466</w:t>
      </w:r>
    </w:p>
    <w:p w:rsidR="009337C9" w:rsidRDefault="009337C9">
      <w:pPr>
        <w:pStyle w:val="ConsPlusNormal"/>
        <w:jc w:val="both"/>
      </w:pPr>
    </w:p>
    <w:p w:rsidR="009337C9" w:rsidRDefault="009337C9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обращение, поступившее на официальный сайт Минфина России 13.03.2024, и в части своей компетенции по вопросу обложения страховыми взносами сумм выплат председателю совета многоквартирного дома (далее - </w:t>
      </w:r>
      <w:proofErr w:type="spellStart"/>
      <w:r>
        <w:t>МКД</w:t>
      </w:r>
      <w:proofErr w:type="spellEnd"/>
      <w:r>
        <w:t>) сообщает следующее.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1 пункта 1 статьи 419</w:t>
        </w:r>
      </w:hyperlink>
      <w:r>
        <w:t xml:space="preserve">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производящие выплаты и иные вознаграждения физическим лицам.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Действующими положениями </w:t>
      </w:r>
      <w:hyperlink r:id="rId7">
        <w:r>
          <w:rPr>
            <w:color w:val="0000FF"/>
          </w:rPr>
          <w:t>подпункта 1 пункта 1 статьи 420</w:t>
        </w:r>
      </w:hyperlink>
      <w:r>
        <w:t xml:space="preserve"> Налогового кодекса определено, что объектом обложения страховыми взносами для вышеупомянутых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производимые, в частности, в рамках трудовых отношений.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статьи 7</w:t>
        </w:r>
      </w:hyperlink>
      <w:r>
        <w:t xml:space="preserve"> Федерального закона от 15.12.2001 N 167-ФЗ "Об обязательном пенсионном страховании в Российской Федерации", </w:t>
      </w:r>
      <w:hyperlink r:id="rId9">
        <w:r>
          <w:rPr>
            <w:color w:val="0000FF"/>
          </w:rPr>
          <w:t>пунктом 1 части 1 статьи 2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с материнством" и </w:t>
      </w:r>
      <w:hyperlink r:id="rId10">
        <w:r>
          <w:rPr>
            <w:color w:val="0000FF"/>
          </w:rPr>
          <w:t>подпунктом 1 пункта 1 статьи 10</w:t>
        </w:r>
      </w:hyperlink>
      <w:r>
        <w:t xml:space="preserve"> Федерального закона от 29.11.2010 N 326-ФЗ "Об обязательном медицинском страховании в Российской Федерации" лица, работающие по трудовому договору, относятся к застрахованным лицам по обязательному пенсионному страхованию, по обязательному социальному страхованию на случай временной нетрудоспособности и в связи с материнством и по обязательному медицинскому страхованию.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Исходя из положений норм </w:t>
      </w:r>
      <w:hyperlink r:id="rId11">
        <w:r>
          <w:rPr>
            <w:color w:val="0000FF"/>
          </w:rPr>
          <w:t>частей 2</w:t>
        </w:r>
      </w:hyperlink>
      <w:r>
        <w:t xml:space="preserve"> и </w:t>
      </w:r>
      <w:hyperlink r:id="rId12">
        <w:r>
          <w:rPr>
            <w:color w:val="0000FF"/>
          </w:rPr>
          <w:t>3 статьи 161</w:t>
        </w:r>
      </w:hyperlink>
      <w:r>
        <w:t xml:space="preserve">, </w:t>
      </w:r>
      <w:hyperlink r:id="rId13">
        <w:r>
          <w:rPr>
            <w:color w:val="0000FF"/>
          </w:rPr>
          <w:t>частей 1</w:t>
        </w:r>
      </w:hyperlink>
      <w:r>
        <w:t xml:space="preserve">,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8.1 статьи 161.1</w:t>
        </w:r>
      </w:hyperlink>
      <w:r>
        <w:t xml:space="preserve"> Жилищного кодекса Российской Федерации (далее - Жилищный кодекс) на общем собрании собственников помещений в </w:t>
      </w:r>
      <w:proofErr w:type="spellStart"/>
      <w:r>
        <w:t>МКД</w:t>
      </w:r>
      <w:proofErr w:type="spellEnd"/>
      <w:r>
        <w:t xml:space="preserve"> выбирается способ управления </w:t>
      </w:r>
      <w:proofErr w:type="spellStart"/>
      <w:r>
        <w:t>МКД</w:t>
      </w:r>
      <w:proofErr w:type="spellEnd"/>
      <w:r>
        <w:t xml:space="preserve"> (в том числе через управляющую организацию), избираются члены совета </w:t>
      </w:r>
      <w:proofErr w:type="spellStart"/>
      <w:r>
        <w:t>МКД</w:t>
      </w:r>
      <w:proofErr w:type="spellEnd"/>
      <w:r>
        <w:t xml:space="preserve"> и председатель совета </w:t>
      </w:r>
      <w:proofErr w:type="spellStart"/>
      <w:r>
        <w:t>МКД</w:t>
      </w:r>
      <w:proofErr w:type="spellEnd"/>
      <w:r>
        <w:t>, а также принимается решение о выплате данным лицам вознаграждения. Такое решение должно содержать условия и порядок его выплаты, а также порядок определения его размера.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Поскольку председатель и члены совета </w:t>
      </w:r>
      <w:proofErr w:type="spellStart"/>
      <w:r>
        <w:t>МКД</w:t>
      </w:r>
      <w:proofErr w:type="spellEnd"/>
      <w:r>
        <w:t xml:space="preserve"> избираются собственниками помещений в </w:t>
      </w:r>
      <w:proofErr w:type="spellStart"/>
      <w:r>
        <w:t>МКД</w:t>
      </w:r>
      <w:proofErr w:type="spellEnd"/>
      <w:r>
        <w:t xml:space="preserve"> для того, чтобы осуществлять обязанности в рамках полномочий, установленных </w:t>
      </w:r>
      <w:hyperlink r:id="rId16">
        <w:r>
          <w:rPr>
            <w:color w:val="0000FF"/>
          </w:rPr>
          <w:t>частями 5</w:t>
        </w:r>
      </w:hyperlink>
      <w:r>
        <w:t xml:space="preserve">, </w:t>
      </w:r>
      <w:hyperlink r:id="rId17">
        <w:r>
          <w:rPr>
            <w:color w:val="0000FF"/>
          </w:rPr>
          <w:t>7</w:t>
        </w:r>
      </w:hyperlink>
      <w:r>
        <w:t xml:space="preserve"> и </w:t>
      </w:r>
      <w:hyperlink r:id="rId18">
        <w:r>
          <w:rPr>
            <w:color w:val="0000FF"/>
          </w:rPr>
          <w:t>8 статьи 161.1</w:t>
        </w:r>
      </w:hyperlink>
      <w:r>
        <w:t xml:space="preserve"> Жилищного кодекса, то правоотношения, возникающие между такими лицами и собственниками помещений в </w:t>
      </w:r>
      <w:proofErr w:type="spellStart"/>
      <w:r>
        <w:t>МКД</w:t>
      </w:r>
      <w:proofErr w:type="spellEnd"/>
      <w:r>
        <w:t xml:space="preserve">, признаются трудовыми, учитывая, в том числе, что положениями </w:t>
      </w:r>
      <w:hyperlink r:id="rId19">
        <w:r>
          <w:rPr>
            <w:color w:val="0000FF"/>
          </w:rPr>
          <w:t>статьи 16</w:t>
        </w:r>
      </w:hyperlink>
      <w:r>
        <w:t xml:space="preserve"> Трудового кодекса Российской Федерации трудовые отношения возникают в результате избрания на должность, а также на основании фактического допущения работника к работе с ведома или по поручению работодателя или его уполномоченного на это представителя даже в том случае, когда трудовой договор не был надлежащим образом оформлен.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 упомянутую </w:t>
      </w:r>
      <w:hyperlink r:id="rId21">
        <w:r>
          <w:rPr>
            <w:color w:val="0000FF"/>
          </w:rPr>
          <w:t>статью 420</w:t>
        </w:r>
      </w:hyperlink>
      <w:r>
        <w:t xml:space="preserve"> Налогового кодекса внесены изменения уточняющего характера в части отнесения к выплатам в рамках трудовых отношений вознаграждений в пользу членов совета </w:t>
      </w:r>
      <w:proofErr w:type="spellStart"/>
      <w:r>
        <w:t>МКД</w:t>
      </w:r>
      <w:proofErr w:type="spellEnd"/>
      <w:r>
        <w:t xml:space="preserve">, включая председателя совета </w:t>
      </w:r>
      <w:proofErr w:type="spellStart"/>
      <w:r>
        <w:t>МКД</w:t>
      </w:r>
      <w:proofErr w:type="spellEnd"/>
      <w:r>
        <w:t xml:space="preserve">, избранных собственниками помещений в </w:t>
      </w:r>
      <w:proofErr w:type="spellStart"/>
      <w:r>
        <w:t>МКД</w:t>
      </w:r>
      <w:proofErr w:type="spellEnd"/>
      <w:r>
        <w:t xml:space="preserve"> в соответствии с положениями Жилищного </w:t>
      </w:r>
      <w:hyperlink r:id="rId22">
        <w:r>
          <w:rPr>
            <w:color w:val="0000FF"/>
          </w:rPr>
          <w:t>кодекса</w:t>
        </w:r>
      </w:hyperlink>
      <w:r>
        <w:t xml:space="preserve">, начисляемых уполномоченной управляющей организацией на основании решения общего собрания собственников помещений в </w:t>
      </w:r>
      <w:proofErr w:type="spellStart"/>
      <w:r>
        <w:t>МКД</w:t>
      </w:r>
      <w:proofErr w:type="spellEnd"/>
      <w:r>
        <w:t>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Учитывая, что размер вознаграждения председателя совета </w:t>
      </w:r>
      <w:proofErr w:type="spellStart"/>
      <w:r>
        <w:t>МКД</w:t>
      </w:r>
      <w:proofErr w:type="spellEnd"/>
      <w:r>
        <w:t xml:space="preserve">, в соответствии с </w:t>
      </w:r>
      <w:hyperlink r:id="rId23">
        <w:r>
          <w:rPr>
            <w:color w:val="0000FF"/>
          </w:rPr>
          <w:t>пунктом 8.1 статьи 161.1</w:t>
        </w:r>
      </w:hyperlink>
      <w:r>
        <w:t xml:space="preserve"> Жилищного кодекса, определяется на общем собрании собственников помещений в </w:t>
      </w:r>
      <w:proofErr w:type="spellStart"/>
      <w:r>
        <w:t>МКД</w:t>
      </w:r>
      <w:proofErr w:type="spellEnd"/>
      <w:r>
        <w:t>, то управляющая организация не может его уменьшать на сумму страховых взносов, начисляемых на данное вознаграждение.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Таким образом, трудовые отношения у председателя совета </w:t>
      </w:r>
      <w:proofErr w:type="spellStart"/>
      <w:r>
        <w:t>МКД</w:t>
      </w:r>
      <w:proofErr w:type="spellEnd"/>
      <w:r>
        <w:t xml:space="preserve"> возникают с собственниками помещений в </w:t>
      </w:r>
      <w:proofErr w:type="spellStart"/>
      <w:r>
        <w:t>МКД</w:t>
      </w:r>
      <w:proofErr w:type="spellEnd"/>
      <w:r>
        <w:t xml:space="preserve">, а управляющая организация, которую собственники помещений в </w:t>
      </w:r>
      <w:proofErr w:type="spellStart"/>
      <w:r>
        <w:t>МКД</w:t>
      </w:r>
      <w:proofErr w:type="spellEnd"/>
      <w:r>
        <w:t xml:space="preserve"> от своего имени уполномочили производить выплаты вознаграждения указанному лицу, является плательщиком страховых взносов и начисляет страховые взносы на сумму такого вознаграждения за счет средств, переданных управляющей организации собственниками помещений в </w:t>
      </w:r>
      <w:proofErr w:type="spellStart"/>
      <w:r>
        <w:t>МКД</w:t>
      </w:r>
      <w:proofErr w:type="spellEnd"/>
      <w:r>
        <w:t xml:space="preserve"> для целей исполнения обязательств по договору управления </w:t>
      </w:r>
      <w:proofErr w:type="spellStart"/>
      <w:r>
        <w:t>МКД</w:t>
      </w:r>
      <w:proofErr w:type="spellEnd"/>
      <w:r>
        <w:t>, к которым относится в том числе уплата обязательных платежей по законодательству Российской Федерации о налогах и сборах.</w:t>
      </w:r>
    </w:p>
    <w:p w:rsidR="009337C9" w:rsidRDefault="009337C9">
      <w:pPr>
        <w:pStyle w:val="ConsPlusNormal"/>
        <w:spacing w:before="220"/>
        <w:ind w:firstLine="540"/>
        <w:jc w:val="both"/>
      </w:pPr>
      <w:r>
        <w:t xml:space="preserve">В дополнение отмечаем, что по вопросу, связанному с задолженностью по выплате вознаграждения председателю совета </w:t>
      </w:r>
      <w:proofErr w:type="spellStart"/>
      <w:r>
        <w:t>МКД</w:t>
      </w:r>
      <w:proofErr w:type="spellEnd"/>
      <w:r>
        <w:t>, следует обращаться в Минтруд России.</w:t>
      </w:r>
    </w:p>
    <w:p w:rsidR="009337C9" w:rsidRDefault="009337C9">
      <w:pPr>
        <w:pStyle w:val="ConsPlusNormal"/>
        <w:jc w:val="both"/>
      </w:pPr>
    </w:p>
    <w:p w:rsidR="009337C9" w:rsidRDefault="009337C9">
      <w:pPr>
        <w:pStyle w:val="ConsPlusNormal"/>
        <w:jc w:val="right"/>
      </w:pPr>
      <w:r>
        <w:t>Заместитель директора Департамента</w:t>
      </w:r>
    </w:p>
    <w:p w:rsidR="009337C9" w:rsidRDefault="009337C9">
      <w:pPr>
        <w:pStyle w:val="ConsPlusNormal"/>
        <w:jc w:val="right"/>
      </w:pPr>
      <w:proofErr w:type="spellStart"/>
      <w:r>
        <w:t>В.А.ПРОКАЕВ</w:t>
      </w:r>
      <w:proofErr w:type="spellEnd"/>
    </w:p>
    <w:p w:rsidR="009337C9" w:rsidRDefault="009337C9">
      <w:pPr>
        <w:pStyle w:val="ConsPlusNormal"/>
      </w:pPr>
      <w:r>
        <w:t>19.03.2024</w:t>
      </w:r>
    </w:p>
    <w:p w:rsidR="009337C9" w:rsidRDefault="009337C9">
      <w:pPr>
        <w:pStyle w:val="ConsPlusNormal"/>
        <w:jc w:val="both"/>
      </w:pPr>
    </w:p>
    <w:p w:rsidR="009337C9" w:rsidRDefault="009337C9">
      <w:pPr>
        <w:pStyle w:val="ConsPlusNormal"/>
        <w:jc w:val="both"/>
      </w:pPr>
    </w:p>
    <w:p w:rsidR="009337C9" w:rsidRDefault="009337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9337C9">
      <w:bookmarkStart w:id="0" w:name="_GoBack"/>
      <w:bookmarkEnd w:id="0"/>
    </w:p>
    <w:sectPr w:rsidR="00AB18A9" w:rsidSect="0007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9"/>
    <w:rsid w:val="0060691B"/>
    <w:rsid w:val="00807445"/>
    <w:rsid w:val="009337C9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DD3F-688E-4F09-BD2E-971E5272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933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3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37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B07A09D8B353205A61ED75900F172F80D2F53D85E1146AEA231C5CB957D4E4FCC1949F4BBDBAF02F4A486A00F4B1AEF8D821A22A4iCY8K" TargetMode="External"/><Relationship Id="rId13" Type="http://schemas.openxmlformats.org/officeDocument/2006/relationships/hyperlink" Target="consultantplus://offline/ref=A1CB07A09D8B353205A61ED75900F172F80E275DDC571146AEA231C5CB957D4E4FCC1949F6BFDBA651AEB482E95A4004E8929D193CA4CCD1i6Y7K" TargetMode="External"/><Relationship Id="rId18" Type="http://schemas.openxmlformats.org/officeDocument/2006/relationships/hyperlink" Target="consultantplus://offline/ref=A1CB07A09D8B353205A61ED75900F172F80E275DDC571146AEA231C5CB957D4E4FCC1949F6BFDBA056AEB482E95A4004E8929D193CA4CCD1i6Y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CB07A09D8B353205A61ED75900F172F80F2E53D8581146AEA231C5CB957D4E4FCC1949F5BDD3A55DF1B197F8024D02F08D9D0620A6CEiDY7K" TargetMode="External"/><Relationship Id="rId7" Type="http://schemas.openxmlformats.org/officeDocument/2006/relationships/hyperlink" Target="consultantplus://offline/ref=A1CB07A09D8B353205A61ED75900F172F80F2E53D8581146AEA231C5CB957D4E4FCC194AF2B9D3A35DF1B197F8024D02F08D9D0620A6CEiDY7K" TargetMode="External"/><Relationship Id="rId12" Type="http://schemas.openxmlformats.org/officeDocument/2006/relationships/hyperlink" Target="consultantplus://offline/ref=A1CB07A09D8B353205A61ED75900F172F80E275DDC571146AEA231C5CB957D4E4FCC194DFDEA8BE003A8E0D5B30E4C1AEC8C9Ei1YCK" TargetMode="External"/><Relationship Id="rId17" Type="http://schemas.openxmlformats.org/officeDocument/2006/relationships/hyperlink" Target="consultantplus://offline/ref=A1CB07A09D8B353205A61ED75900F172F80E275DDC571146AEA231C5CB957D4E4FCC1949F6BFDBA75FAEB482E95A4004E8929D193CA4CCD1i6Y7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CB07A09D8B353205A61ED75900F172F80E275DDC571146AEA231C5CB957D4E4FCC1949F6BFDBA757AEB482E95A4004E8929D193CA4CCD1i6Y7K" TargetMode="External"/><Relationship Id="rId20" Type="http://schemas.openxmlformats.org/officeDocument/2006/relationships/hyperlink" Target="consultantplus://offline/ref=A1CB07A09D8B353205A61ED75900F172F80E2A5CDB5E1146AEA231C5CB957D4E4FCC1949F6BFDFA755AEB482E95A4004E8929D193CA4CCD1i6Y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B07A09D8B353205A61ED75900F172F80F2E53D8581146AEA231C5CB957D4E4FCC1949F5BDD2A15DF1B197F8024D02F08D9D0620A6CEiDY7K" TargetMode="External"/><Relationship Id="rId11" Type="http://schemas.openxmlformats.org/officeDocument/2006/relationships/hyperlink" Target="consultantplus://offline/ref=A1CB07A09D8B353205A61ED75900F172F80E275DDC571146AEA231C5CB957D4E4FCC1949F6BED3A353AEB482E95A4004E8929D193CA4CCD1i6Y7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1CB07A09D8B353205A61ED75900F172F80E275DDC571146AEA231C5CB957D4E4FCC1949F6BFDFA555AEB482E95A4004E8929D193CA4CCD1i6Y7K" TargetMode="External"/><Relationship Id="rId23" Type="http://schemas.openxmlformats.org/officeDocument/2006/relationships/hyperlink" Target="consultantplus://offline/ref=A1CB07A09D8B353205A61ED75900F172F80E275DDC571146AEA231C5CB957D4E4FCC1949F6BFDFA555AEB482E95A4004E8929D193CA4CCD1i6Y7K" TargetMode="External"/><Relationship Id="rId10" Type="http://schemas.openxmlformats.org/officeDocument/2006/relationships/hyperlink" Target="consultantplus://offline/ref=A1CB07A09D8B353205A61ED75900F172F80D2F55D85C1146AEA231C5CB957D4E4FCC194BF0B8D1F007E1B5DEAD095305EF929E1820iAY2K" TargetMode="External"/><Relationship Id="rId19" Type="http://schemas.openxmlformats.org/officeDocument/2006/relationships/hyperlink" Target="consultantplus://offline/ref=A1CB07A09D8B353205A61ED75900F172F80E2753DB5E1146AEA231C5CB957D4E4FCC1949F6BEDBA057AEB482E95A4004E8929D193CA4CCD1i6Y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B07A09D8B353205A61ED75900F172F80E2A5CDB5F1146AEA231C5CB957D4E4FCC194CFFBDD1F007E1B5DEAD095305EF929E1820iAY2K" TargetMode="External"/><Relationship Id="rId14" Type="http://schemas.openxmlformats.org/officeDocument/2006/relationships/hyperlink" Target="consultantplus://offline/ref=A1CB07A09D8B353205A61ED75900F172F80E275DDC571146AEA231C5CB957D4E4FCC1949F6BFDBA75EAEB482E95A4004E8929D193CA4CCD1i6Y7K" TargetMode="External"/><Relationship Id="rId22" Type="http://schemas.openxmlformats.org/officeDocument/2006/relationships/hyperlink" Target="consultantplus://offline/ref=A1CB07A09D8B353205A61ED75900F172F80E275DDC571146AEA231C5CB957D4E5DCC4145F6B8C4A557BBE2D3AFi0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1</cp:revision>
  <dcterms:created xsi:type="dcterms:W3CDTF">2024-11-06T10:24:00Z</dcterms:created>
  <dcterms:modified xsi:type="dcterms:W3CDTF">2024-11-06T10:25:00Z</dcterms:modified>
</cp:coreProperties>
</file>